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801033" w14:textId="77777777" w:rsidR="00602A0C" w:rsidRDefault="00602A0C" w:rsidP="00E10A94">
      <w:pPr>
        <w:jc w:val="center"/>
        <w:rPr>
          <w:rFonts w:ascii="Times New Roman" w:hAnsi="Times New Roman" w:cs="Times New Roman"/>
          <w:b/>
          <w:bCs/>
          <w:sz w:val="28"/>
          <w:szCs w:val="28"/>
        </w:rPr>
      </w:pPr>
    </w:p>
    <w:p w14:paraId="6ECE1CA3" w14:textId="4E6740A9" w:rsidR="009B05ED" w:rsidRPr="00F506EF" w:rsidRDefault="000848A5" w:rsidP="00F506EF">
      <w:pPr>
        <w:jc w:val="center"/>
        <w:rPr>
          <w:rFonts w:ascii="Times New Roman" w:hAnsi="Times New Roman" w:cs="Times New Roman"/>
          <w:b/>
          <w:bCs/>
          <w:sz w:val="28"/>
          <w:szCs w:val="28"/>
        </w:rPr>
      </w:pPr>
      <w:r w:rsidRPr="002C3F43">
        <w:rPr>
          <w:rFonts w:ascii="Times New Roman" w:hAnsi="Times New Roman" w:cs="Times New Roman"/>
          <w:b/>
          <w:bCs/>
          <w:sz w:val="28"/>
          <w:szCs w:val="28"/>
        </w:rPr>
        <w:t>Informācija par projekta īstenošanas gaitu</w:t>
      </w:r>
      <w:r w:rsidR="00C42E93" w:rsidRPr="002C3F43">
        <w:rPr>
          <w:rFonts w:ascii="Times New Roman" w:hAnsi="Times New Roman" w:cs="Times New Roman"/>
          <w:b/>
          <w:bCs/>
          <w:sz w:val="28"/>
          <w:szCs w:val="28"/>
        </w:rPr>
        <w:t xml:space="preserve"> 2025.gadā</w:t>
      </w:r>
    </w:p>
    <w:p w14:paraId="0F719903" w14:textId="418CC822" w:rsidR="009B05ED" w:rsidRDefault="009B05ED" w:rsidP="009B05ED">
      <w:pPr>
        <w:pStyle w:val="ListParagraph"/>
        <w:rPr>
          <w:rFonts w:ascii="Times New Roman" w:hAnsi="Times New Roman" w:cs="Times New Roman"/>
          <w:sz w:val="24"/>
          <w:szCs w:val="24"/>
        </w:rPr>
      </w:pPr>
    </w:p>
    <w:p w14:paraId="07BC1AF7" w14:textId="344ABBD7" w:rsidR="009B05ED" w:rsidRPr="00F506EF" w:rsidRDefault="009B05ED" w:rsidP="00F506EF">
      <w:pPr>
        <w:rPr>
          <w:rFonts w:ascii="Times New Roman" w:hAnsi="Times New Roman" w:cs="Times New Roman"/>
          <w:sz w:val="24"/>
          <w:szCs w:val="24"/>
        </w:rPr>
      </w:pPr>
    </w:p>
    <w:sdt>
      <w:sdtPr>
        <w:rPr>
          <w:rFonts w:ascii="Times New Roman" w:hAnsi="Times New Roman" w:cs="Times New Roman"/>
          <w:sz w:val="24"/>
          <w:szCs w:val="24"/>
        </w:rPr>
        <w:id w:val="-118534374"/>
        <w:placeholder>
          <w:docPart w:val="92CC31C5BB8B43AF83960ADD0128C44E"/>
        </w:placeholder>
      </w:sdtPr>
      <w:sdtEndPr/>
      <w:sdtContent>
        <w:p w14:paraId="4E12BEC1" w14:textId="684EC110" w:rsidR="00942434" w:rsidRPr="00B12F79" w:rsidRDefault="00942434" w:rsidP="00942434">
          <w:pPr>
            <w:rPr>
              <w:rFonts w:ascii="Times New Roman" w:hAnsi="Times New Roman" w:cs="Times New Roman"/>
              <w:b/>
              <w:bCs/>
              <w:sz w:val="24"/>
              <w:szCs w:val="24"/>
            </w:rPr>
          </w:pPr>
          <w:r w:rsidRPr="00B12F79">
            <w:rPr>
              <w:rFonts w:ascii="Times New Roman" w:hAnsi="Times New Roman" w:cs="Times New Roman"/>
              <w:b/>
              <w:bCs/>
              <w:sz w:val="24"/>
              <w:szCs w:val="24"/>
            </w:rPr>
            <w:t>1. Projektā plānoto darbību kopsavilkums (jau paveiktais)</w:t>
          </w:r>
        </w:p>
        <w:p w14:paraId="538D2FFD" w14:textId="53E7C6E1" w:rsidR="00F506EF" w:rsidRPr="00603E5C" w:rsidRDefault="00BD2263" w:rsidP="00BD2263">
          <w:pPr>
            <w:autoSpaceDE w:val="0"/>
            <w:autoSpaceDN w:val="0"/>
            <w:adjustRightInd w:val="0"/>
            <w:spacing w:after="0" w:line="240" w:lineRule="auto"/>
            <w:jc w:val="both"/>
            <w:rPr>
              <w:rFonts w:ascii="Times New Roman" w:hAnsi="Times New Roman" w:cs="Times New Roman"/>
              <w:sz w:val="24"/>
              <w:szCs w:val="24"/>
            </w:rPr>
          </w:pPr>
          <w:r w:rsidRPr="00BD2263">
            <w:t xml:space="preserve"> </w:t>
          </w:r>
          <w:r w:rsidRPr="00BD2263">
            <w:rPr>
              <w:rFonts w:ascii="Times New Roman" w:hAnsi="Times New Roman" w:cs="Times New Roman"/>
              <w:sz w:val="24"/>
              <w:szCs w:val="24"/>
            </w:rPr>
            <w:t>Projekta ietvaros plānots izstrādāt zinātniski pamatotu un industriāli pielāgojamu tehnoloģiju, kas nodrošina efektīvu olu čaumalu un to iekšējās membrānas pārstrādi augstvērtīgos produktos, ievērojot aprites ekonomikas principus. Lai to sasniegtu, projektā paredzēts veikt padziļinātu čaumalu un membrānu raksturošanu, nosakot to morfoloģiju, ķīmisko sastāvu un elementāro profilu dažādos slāņos, izmantojot modernās analītiskās metodes (digitālā mikroskopija, SEM-EDS, XRD, Raman, XRF, LC-MS). Paralēli paredzēts izvērtēt dažādas pirmapstrādes metodes</w:t>
          </w:r>
          <w:r w:rsidR="000D4666">
            <w:rPr>
              <w:rFonts w:ascii="Times New Roman" w:hAnsi="Times New Roman" w:cs="Times New Roman"/>
              <w:sz w:val="24"/>
              <w:szCs w:val="24"/>
            </w:rPr>
            <w:t>, proti,</w:t>
          </w:r>
          <w:r w:rsidRPr="00BD2263">
            <w:rPr>
              <w:rFonts w:ascii="Times New Roman" w:hAnsi="Times New Roman" w:cs="Times New Roman"/>
              <w:sz w:val="24"/>
              <w:szCs w:val="24"/>
            </w:rPr>
            <w:t xml:space="preserve"> termisko, mehānisko, mikrobiālo un ķīmisko apstrādi, lai noteiktu optimālos parametrus mikrobioloģiskās drošības nodrošināšanai un efektīvai čaumalu-membrānas atdalīšanai. Balstoties uz iegūto informāciju, projektā tiks izstrādāts tehnoloģiskais process, kas ļaus vienlaikus atgūt gan minerālu frakciju (CaCO</w:t>
          </w:r>
          <w:r w:rsidRPr="00D07271">
            <w:rPr>
              <w:rFonts w:ascii="Times New Roman" w:hAnsi="Times New Roman" w:cs="Times New Roman"/>
              <w:sz w:val="24"/>
              <w:szCs w:val="24"/>
              <w:vertAlign w:val="subscript"/>
            </w:rPr>
            <w:t>3</w:t>
          </w:r>
          <w:r w:rsidRPr="00BD2263">
            <w:rPr>
              <w:rFonts w:ascii="Times New Roman" w:hAnsi="Times New Roman" w:cs="Times New Roman"/>
              <w:sz w:val="24"/>
              <w:szCs w:val="24"/>
            </w:rPr>
            <w:t xml:space="preserve"> un tā pārveidotās formas, t.sk. kalcija citrātu un kalcija acetātu), gan organisko frakciju, koncentrējot kolagēnu no olu čaumalu membrānas. Paredzēts testēt dažādas ekstrakcijas un attīrīšanas metodes, tai skaitā ultraskaņas apstrādi, organisko skābju pielietojumu un enzīmu (pepsīna) ekstrakciju, kā arī ultrafiltrācijas sistēmas kolagēna frakcionēšanai un koncentrēšanai. Turpmāk projektā tiks veikts iegūto produktu kvalitātes un drošības novērtējums, tai skaitā mikrobioloģiskie testi un smago metālu analīze, lai nodrošinātu atbilstību pārtikas un </w:t>
          </w:r>
          <w:r w:rsidR="00DA40D5" w:rsidRPr="00DA40D5">
            <w:rPr>
              <w:rFonts w:ascii="Times New Roman" w:hAnsi="Times New Roman" w:cs="Times New Roman"/>
              <w:sz w:val="24"/>
              <w:szCs w:val="24"/>
            </w:rPr>
            <w:t xml:space="preserve">uztura bagātinātāju </w:t>
          </w:r>
          <w:r w:rsidRPr="00BD2263">
            <w:rPr>
              <w:rFonts w:ascii="Times New Roman" w:hAnsi="Times New Roman" w:cs="Times New Roman"/>
              <w:sz w:val="24"/>
              <w:szCs w:val="24"/>
            </w:rPr>
            <w:t>prasībām. Noslēgumā tiks izstrādāts tehnoloģiski realizējams un ekonomiski izvērtēts industriālās pārstrādes modelis, kas ļaus olu čaumalu un membrānu plūsmas pārveidot stabilos, tirgus vajadzībām pielāgotos produktos ar augstu pievienoto vērtību.</w:t>
          </w:r>
        </w:p>
      </w:sdtContent>
    </w:sdt>
    <w:p w14:paraId="60A423B2" w14:textId="3521E67C" w:rsidR="00F506EF" w:rsidRDefault="00F506EF" w:rsidP="00603E5C">
      <w:pPr>
        <w:rPr>
          <w:rFonts w:ascii="Times New Roman" w:hAnsi="Times New Roman" w:cs="Times New Roman"/>
          <w:sz w:val="24"/>
          <w:szCs w:val="24"/>
        </w:rPr>
      </w:pPr>
    </w:p>
    <w:sdt>
      <w:sdtPr>
        <w:rPr>
          <w:rFonts w:ascii="Times New Roman" w:hAnsi="Times New Roman" w:cs="Times New Roman"/>
          <w:sz w:val="24"/>
          <w:szCs w:val="24"/>
        </w:rPr>
        <w:id w:val="380598480"/>
        <w:placeholder>
          <w:docPart w:val="DefaultPlaceholder_-1854013440"/>
        </w:placeholder>
      </w:sdtPr>
      <w:sdtEndPr/>
      <w:sdtContent>
        <w:p w14:paraId="18F15A7D" w14:textId="7DC5CFF2" w:rsidR="009340AC" w:rsidRPr="008C465B" w:rsidRDefault="00093611" w:rsidP="00603E5C">
          <w:pPr>
            <w:rPr>
              <w:rFonts w:ascii="Times New Roman" w:hAnsi="Times New Roman" w:cs="Times New Roman"/>
              <w:b/>
              <w:bCs/>
              <w:sz w:val="24"/>
              <w:szCs w:val="24"/>
            </w:rPr>
          </w:pPr>
          <w:r w:rsidRPr="008C465B">
            <w:rPr>
              <w:rFonts w:ascii="Times New Roman" w:hAnsi="Times New Roman" w:cs="Times New Roman"/>
              <w:b/>
              <w:bCs/>
              <w:sz w:val="24"/>
              <w:szCs w:val="24"/>
            </w:rPr>
            <w:t>2. Projekta rezultātu apraksts (projekta gaitā jau sasniegtie rezultāti)</w:t>
          </w:r>
        </w:p>
        <w:p w14:paraId="79B7A2F5" w14:textId="1155BD85" w:rsidR="00125098" w:rsidRDefault="006D62FC" w:rsidP="00125098">
          <w:pPr>
            <w:jc w:val="both"/>
            <w:rPr>
              <w:rFonts w:ascii="Times New Roman" w:hAnsi="Times New Roman" w:cs="Times New Roman"/>
              <w:sz w:val="24"/>
              <w:szCs w:val="24"/>
            </w:rPr>
          </w:pPr>
          <w:r>
            <w:rPr>
              <w:rFonts w:ascii="Times New Roman" w:hAnsi="Times New Roman" w:cs="Times New Roman"/>
              <w:sz w:val="24"/>
              <w:szCs w:val="24"/>
            </w:rPr>
            <w:t>AS Balticovo</w:t>
          </w:r>
          <w:r w:rsidR="003E362A">
            <w:rPr>
              <w:rFonts w:ascii="Times New Roman" w:hAnsi="Times New Roman" w:cs="Times New Roman"/>
              <w:sz w:val="24"/>
              <w:szCs w:val="24"/>
            </w:rPr>
            <w:t xml:space="preserve">. </w:t>
          </w:r>
          <w:r w:rsidR="00125098" w:rsidRPr="00125098">
            <w:rPr>
              <w:rFonts w:ascii="Times New Roman" w:hAnsi="Times New Roman" w:cs="Times New Roman"/>
              <w:sz w:val="24"/>
              <w:szCs w:val="24"/>
            </w:rPr>
            <w:t>Pārskata periodā tika veikta līdzīgu produktu — olu čaumalu, olu čaumalu pulvera un čaumalu — tehnoloģisko risinājumu izpēte un analīze. Notika telefona intervijas ar DOCKHUM Metal Dış Tic. Ltd.Şti, SANOVO – Centrifuge SEC 60 un Maincer – Eggshell Recycler. Pamatojoties uz iegūtajiem datiem, tika izdarīti secinājumi par esošajām tehnoloģijām, to ierobežojumiem un atbilstību projekta mērķiem. Šī analīze kalpo par pamatu turpmāko attīstības virzienu noteikšanai un turpmāku testu veikšanai.</w:t>
          </w:r>
        </w:p>
        <w:p w14:paraId="3637D97B" w14:textId="2E8C05C0" w:rsidR="009B05ED" w:rsidRDefault="00302271" w:rsidP="009340AC">
          <w:pPr>
            <w:rPr>
              <w:rFonts w:ascii="Times New Roman" w:hAnsi="Times New Roman" w:cs="Times New Roman"/>
              <w:sz w:val="24"/>
              <w:szCs w:val="24"/>
            </w:rPr>
          </w:pPr>
          <w:r w:rsidRPr="00302271">
            <w:rPr>
              <w:rFonts w:ascii="Times New Roman" w:hAnsi="Times New Roman" w:cs="Times New Roman"/>
              <w:sz w:val="24"/>
              <w:szCs w:val="24"/>
            </w:rPr>
            <w:t xml:space="preserve">Pārskata periodā </w:t>
          </w:r>
          <w:r w:rsidR="00125098">
            <w:rPr>
              <w:rFonts w:ascii="Times New Roman" w:hAnsi="Times New Roman" w:cs="Times New Roman"/>
              <w:sz w:val="24"/>
              <w:szCs w:val="24"/>
            </w:rPr>
            <w:t xml:space="preserve">LBTU </w:t>
          </w:r>
          <w:r w:rsidRPr="00302271">
            <w:rPr>
              <w:rFonts w:ascii="Times New Roman" w:hAnsi="Times New Roman" w:cs="Times New Roman"/>
              <w:sz w:val="24"/>
              <w:szCs w:val="24"/>
            </w:rPr>
            <w:t>uzsāka projekta īstenošanu, veicot plānotās sākotnējās aktivitātes. Septembrī tika veikts priekšizpētes darbs un literatūras analīze, apkopojot informāciju par olu čaumalu un membrānu pārstrādes tehnoloģijām, kā arī izvērtētas iespējamās izejmateriālu apstrādes metodes nodrošinot mikrobioloģisko drošību un nemainot izejvielu vērtību. Oktobrī tika uzsākta izejmateriālu sagatavošana un pirmapstrādes testēšana laboratorijas apstākļos. Veikti sākotnējie eksperimenti, lai noteiktu piemērotākos apstrādes parametrus olu čaumalu un membrānu paraugiem. Sagatavota eksperimentālā vide un dokumentācija (protokols “Olu čaumalu CaCO3 pulvera sagatavošana pēc ūdens mērcēšanas un ultraskaņas-etiķskābes (ACA + US) apstrādes”, PROT-01 | Versija 1.0 | Datums 2025-09-28). Veikti sākotnējie testi izejmateriālu novērtēšanai, izmantojot SEM (skenējošās elektronmikroskopijas), EDS (enerģijas izkliedes rentgena spektroskopijas) un Raman (Ramana spektroskopijas) analīzes metodes, kas ļauj raksturot olu čaumalu un membrānu morfoloģiju, elementāro sastāvu un ķīmiskās struktūras īpašības. Sagatavota datu kopa zinātniska raksta sagatavošanai.</w:t>
          </w:r>
        </w:p>
        <w:p w14:paraId="16753053" w14:textId="4EA2B957" w:rsidR="00125098" w:rsidRDefault="003938FB" w:rsidP="008150A3">
          <w:pPr>
            <w:jc w:val="both"/>
            <w:rPr>
              <w:rFonts w:ascii="Times New Roman" w:hAnsi="Times New Roman" w:cs="Times New Roman"/>
              <w:sz w:val="24"/>
              <w:szCs w:val="24"/>
            </w:rPr>
          </w:pPr>
          <w:r>
            <w:rPr>
              <w:rFonts w:ascii="Times New Roman" w:hAnsi="Times New Roman" w:cs="Times New Roman"/>
              <w:sz w:val="24"/>
              <w:szCs w:val="24"/>
            </w:rPr>
            <w:lastRenderedPageBreak/>
            <w:t>SIA Standel</w:t>
          </w:r>
          <w:r w:rsidR="0061504C" w:rsidRPr="003E362A">
            <w:rPr>
              <w:rFonts w:ascii="Times New Roman" w:hAnsi="Times New Roman" w:cs="Times New Roman"/>
              <w:sz w:val="24"/>
              <w:szCs w:val="24"/>
            </w:rPr>
            <w:t>.</w:t>
          </w:r>
          <w:r>
            <w:rPr>
              <w:rFonts w:ascii="Times New Roman" w:hAnsi="Times New Roman" w:cs="Times New Roman"/>
              <w:sz w:val="24"/>
              <w:szCs w:val="24"/>
            </w:rPr>
            <w:t xml:space="preserve"> </w:t>
          </w:r>
          <w:r w:rsidR="003E362A">
            <w:rPr>
              <w:rFonts w:ascii="Times New Roman" w:hAnsi="Times New Roman" w:cs="Times New Roman"/>
              <w:sz w:val="24"/>
              <w:szCs w:val="24"/>
            </w:rPr>
            <w:t>P</w:t>
          </w:r>
          <w:r w:rsidR="008150A3" w:rsidRPr="008150A3">
            <w:rPr>
              <w:rFonts w:ascii="Times New Roman" w:hAnsi="Times New Roman" w:cs="Times New Roman"/>
              <w:sz w:val="24"/>
              <w:szCs w:val="24"/>
            </w:rPr>
            <w:t>ārskata periodā tika veikta līdzīgu produktu - olu čaumalu, to pulvera un membrānas - tehnoloģisko risinājumu izpēte un analīze. Tika apkopota informācija no zinātniskiem un tehnoloģiskiem avotiem, tostarp publicētiem pētījumiem, patentu datubāzēm un komerciāliem piemēriem. Balstoties uz iegūtajiem datiem, tika formulēti secinājumi par esošajām tehnoloģijām, to priekšrocībām, ierobežojumiem un atbilstību projekta mērķiem. Veiktā analīze kalpo kā pamats turpmāko izstrādes virzienu noteikšanai.</w:t>
          </w:r>
        </w:p>
      </w:sdtContent>
    </w:sdt>
    <w:sdt>
      <w:sdtPr>
        <w:rPr>
          <w:rFonts w:ascii="Times New Roman" w:hAnsi="Times New Roman" w:cs="Times New Roman"/>
          <w:sz w:val="24"/>
          <w:szCs w:val="24"/>
        </w:rPr>
        <w:id w:val="-979766163"/>
        <w:placeholder>
          <w:docPart w:val="DefaultPlaceholder_-1854013440"/>
        </w:placeholder>
      </w:sdtPr>
      <w:sdtEndPr/>
      <w:sdtContent>
        <w:p w14:paraId="146A81A5" w14:textId="77777777" w:rsidR="007D57A9" w:rsidRDefault="009340AC" w:rsidP="009340AC">
          <w:pPr>
            <w:rPr>
              <w:rFonts w:ascii="Times New Roman" w:hAnsi="Times New Roman" w:cs="Times New Roman"/>
              <w:sz w:val="24"/>
              <w:szCs w:val="24"/>
            </w:rPr>
          </w:pPr>
          <w:r w:rsidRPr="00603E5C">
            <w:rPr>
              <w:rFonts w:ascii="Times New Roman" w:hAnsi="Times New Roman" w:cs="Times New Roman"/>
              <w:b/>
              <w:bCs/>
              <w:sz w:val="24"/>
              <w:szCs w:val="24"/>
            </w:rPr>
            <w:t>3.</w:t>
          </w:r>
          <w:r>
            <w:rPr>
              <w:rFonts w:ascii="Times New Roman" w:hAnsi="Times New Roman" w:cs="Times New Roman"/>
              <w:sz w:val="24"/>
              <w:szCs w:val="24"/>
            </w:rPr>
            <w:t xml:space="preserve"> </w:t>
          </w:r>
          <w:r w:rsidRPr="000F14BA">
            <w:rPr>
              <w:rFonts w:ascii="Times New Roman" w:hAnsi="Times New Roman" w:cs="Times New Roman"/>
              <w:b/>
              <w:bCs/>
              <w:sz w:val="24"/>
              <w:szCs w:val="24"/>
            </w:rPr>
            <w:t>Papildu informācija</w:t>
          </w:r>
          <w:r>
            <w:rPr>
              <w:rFonts w:ascii="Times New Roman" w:hAnsi="Times New Roman" w:cs="Times New Roman"/>
              <w:b/>
              <w:bCs/>
              <w:sz w:val="24"/>
              <w:szCs w:val="24"/>
            </w:rPr>
            <w:t xml:space="preserve"> </w:t>
          </w:r>
          <w:r w:rsidRPr="000F14BA">
            <w:rPr>
              <w:rFonts w:ascii="Times New Roman" w:hAnsi="Times New Roman" w:cs="Times New Roman"/>
              <w:i/>
              <w:iCs/>
              <w:sz w:val="24"/>
              <w:szCs w:val="24"/>
            </w:rPr>
            <w:t xml:space="preserve">(ja </w:t>
          </w:r>
          <w:r w:rsidR="00163B16">
            <w:rPr>
              <w:rFonts w:ascii="Times New Roman" w:hAnsi="Times New Roman" w:cs="Times New Roman"/>
              <w:i/>
              <w:iCs/>
              <w:sz w:val="24"/>
              <w:szCs w:val="24"/>
            </w:rPr>
            <w:t>aktuāli</w:t>
          </w:r>
          <w:r>
            <w:rPr>
              <w:rFonts w:ascii="Times New Roman" w:hAnsi="Times New Roman" w:cs="Times New Roman"/>
              <w:i/>
              <w:iCs/>
              <w:sz w:val="24"/>
              <w:szCs w:val="24"/>
            </w:rPr>
            <w:t>, tai skaitā atziņas)</w:t>
          </w:r>
          <w:r>
            <w:rPr>
              <w:rFonts w:ascii="Times New Roman" w:hAnsi="Times New Roman" w:cs="Times New Roman"/>
              <w:sz w:val="24"/>
              <w:szCs w:val="24"/>
            </w:rPr>
            <w:t xml:space="preserve">        </w:t>
          </w:r>
        </w:p>
        <w:p w14:paraId="54FC5BBA" w14:textId="77777777" w:rsidR="007D57A9" w:rsidRPr="00E2464F" w:rsidRDefault="007D57A9" w:rsidP="00E2464F">
          <w:pPr>
            <w:spacing w:after="0" w:line="240" w:lineRule="auto"/>
            <w:jc w:val="both"/>
            <w:rPr>
              <w:rFonts w:ascii="Times New Roman" w:hAnsi="Times New Roman"/>
              <w:sz w:val="24"/>
            </w:rPr>
          </w:pPr>
          <w:r w:rsidRPr="00E2464F">
            <w:rPr>
              <w:rFonts w:ascii="Times New Roman" w:hAnsi="Times New Roman"/>
              <w:sz w:val="24"/>
            </w:rPr>
            <w:t>Pārskata periodā sagatavota un izvietota informatīva plāksne par projekta uzsākšanu, uzdevumiem un mērķiem, kā arī publicēta informācija:</w:t>
          </w:r>
        </w:p>
        <w:p w14:paraId="44F06187" w14:textId="654CF603" w:rsidR="00B3467F" w:rsidRPr="00FD5002" w:rsidRDefault="00BC3EF3" w:rsidP="00E2464F">
          <w:pPr>
            <w:pStyle w:val="ListParagraph"/>
            <w:numPr>
              <w:ilvl w:val="0"/>
              <w:numId w:val="9"/>
            </w:numPr>
            <w:spacing w:after="0" w:line="240" w:lineRule="auto"/>
            <w:jc w:val="both"/>
            <w:rPr>
              <w:rFonts w:ascii="Times New Roman" w:hAnsi="Times New Roman" w:cs="Times New Roman"/>
              <w:sz w:val="24"/>
            </w:rPr>
          </w:pPr>
          <w:r w:rsidRPr="00FD5002">
            <w:rPr>
              <w:rFonts w:ascii="Times New Roman" w:hAnsi="Times New Roman" w:cs="Times New Roman"/>
              <w:sz w:val="24"/>
            </w:rPr>
            <w:t xml:space="preserve">SIA Balticovo </w:t>
          </w:r>
          <w:r w:rsidR="00B859A6" w:rsidRPr="00FD5002">
            <w:rPr>
              <w:rFonts w:ascii="Times New Roman" w:hAnsi="Times New Roman" w:cs="Times New Roman"/>
              <w:sz w:val="24"/>
            </w:rPr>
            <w:t xml:space="preserve">mājaslapā: raksts par pētījuma sākšanu: </w:t>
          </w:r>
          <w:r w:rsidRPr="00FD5002">
            <w:rPr>
              <w:rFonts w:ascii="Times New Roman" w:hAnsi="Times New Roman" w:cs="Times New Roman"/>
              <w:sz w:val="24"/>
            </w:rPr>
            <w:t xml:space="preserve"> </w:t>
          </w:r>
          <w:hyperlink r:id="rId8" w:history="1">
            <w:r w:rsidRPr="00FD5002">
              <w:rPr>
                <w:rStyle w:val="Hyperlink"/>
                <w:rFonts w:ascii="Times New Roman" w:hAnsi="Times New Roman" w:cs="Times New Roman"/>
                <w:sz w:val="24"/>
              </w:rPr>
              <w:t>https://balticovo.lv/lv/es-projekti/olu-caumalas-un-olu-membranu-morfologijas-izpete-un-izmantosana-rupnieciska-meroga-kalcija-un-kolagena-razosana</w:t>
            </w:r>
          </w:hyperlink>
          <w:r w:rsidR="00B3467F" w:rsidRPr="00FD5002">
            <w:rPr>
              <w:rFonts w:ascii="Times New Roman" w:hAnsi="Times New Roman" w:cs="Times New Roman"/>
              <w:sz w:val="24"/>
            </w:rPr>
            <w:t xml:space="preserve"> </w:t>
          </w:r>
        </w:p>
        <w:p w14:paraId="54DA5E52" w14:textId="77777777" w:rsidR="00B3467F" w:rsidRPr="00FD5002" w:rsidRDefault="00B3467F" w:rsidP="00E2464F">
          <w:pPr>
            <w:pStyle w:val="ListParagraph"/>
            <w:spacing w:after="0" w:line="240" w:lineRule="auto"/>
            <w:jc w:val="both"/>
            <w:rPr>
              <w:rFonts w:ascii="Times New Roman" w:hAnsi="Times New Roman" w:cs="Times New Roman"/>
              <w:sz w:val="24"/>
            </w:rPr>
          </w:pPr>
          <w:r w:rsidRPr="00FD5002">
            <w:rPr>
              <w:rFonts w:ascii="Times New Roman" w:hAnsi="Times New Roman" w:cs="Times New Roman"/>
              <w:sz w:val="24"/>
            </w:rPr>
            <w:t>nodrošinot sabiedrības informētību par projekta mērķiem un partnerību.</w:t>
          </w:r>
          <w:r w:rsidRPr="00FD5002">
            <w:rPr>
              <w:rFonts w:ascii="Times New Roman" w:hAnsi="Times New Roman" w:cs="Times New Roman"/>
              <w:sz w:val="28"/>
              <w:szCs w:val="24"/>
            </w:rPr>
            <w:t xml:space="preserve"> </w:t>
          </w:r>
        </w:p>
        <w:p w14:paraId="7057BEAB" w14:textId="2AFBD831" w:rsidR="007D57A9" w:rsidRPr="00FD5002" w:rsidRDefault="007D57A9" w:rsidP="00E2464F">
          <w:pPr>
            <w:pStyle w:val="ListParagraph"/>
            <w:numPr>
              <w:ilvl w:val="0"/>
              <w:numId w:val="9"/>
            </w:numPr>
            <w:spacing w:after="0" w:line="240" w:lineRule="auto"/>
            <w:jc w:val="both"/>
            <w:rPr>
              <w:rFonts w:ascii="Times New Roman" w:hAnsi="Times New Roman" w:cs="Times New Roman"/>
              <w:sz w:val="24"/>
            </w:rPr>
          </w:pPr>
          <w:r w:rsidRPr="00FD5002">
            <w:rPr>
              <w:rFonts w:ascii="Times New Roman" w:hAnsi="Times New Roman" w:cs="Times New Roman"/>
              <w:sz w:val="24"/>
            </w:rPr>
            <w:t xml:space="preserve">LBTU mājaslapā: raksts par pētījuma sākšanu: </w:t>
          </w:r>
          <w:hyperlink r:id="rId9" w:history="1">
            <w:r w:rsidRPr="00FD5002">
              <w:rPr>
                <w:rStyle w:val="Hyperlink"/>
                <w:rFonts w:ascii="Times New Roman" w:hAnsi="Times New Roman" w:cs="Times New Roman"/>
                <w:color w:val="0000FF"/>
                <w:sz w:val="24"/>
              </w:rPr>
              <w:t>https://www.lbtu.lv/lv/raksts/2025-09-08/sakts-petijums-par-olu-caumalu-un-membranu-izmantosanu-kalcija-un-kolagena?utm_source=chatgpt.com</w:t>
            </w:r>
          </w:hyperlink>
        </w:p>
        <w:p w14:paraId="4E1F3117" w14:textId="77777777" w:rsidR="007D57A9" w:rsidRPr="00FD5002" w:rsidRDefault="007D57A9" w:rsidP="00E2464F">
          <w:pPr>
            <w:pStyle w:val="ListParagraph"/>
            <w:numPr>
              <w:ilvl w:val="0"/>
              <w:numId w:val="9"/>
            </w:numPr>
            <w:spacing w:after="0" w:line="240" w:lineRule="auto"/>
            <w:jc w:val="both"/>
            <w:rPr>
              <w:rFonts w:ascii="Times New Roman" w:hAnsi="Times New Roman" w:cs="Times New Roman"/>
              <w:sz w:val="24"/>
            </w:rPr>
          </w:pPr>
          <w:r w:rsidRPr="00FD5002">
            <w:rPr>
              <w:rFonts w:ascii="Times New Roman" w:hAnsi="Times New Roman" w:cs="Times New Roman"/>
              <w:sz w:val="24"/>
            </w:rPr>
            <w:t xml:space="preserve">projekta apraksta lapa: </w:t>
          </w:r>
          <w:hyperlink r:id="rId10" w:history="1">
            <w:r w:rsidRPr="00FD5002">
              <w:rPr>
                <w:rStyle w:val="Hyperlink"/>
                <w:rFonts w:ascii="Times New Roman" w:hAnsi="Times New Roman" w:cs="Times New Roman"/>
                <w:color w:val="0000FF"/>
                <w:sz w:val="24"/>
              </w:rPr>
              <w:t>https://www.lbtu.lv/lv/projekti/apstiprinatie-projekti/2025/olu-caumalas-un-olu-membranu-morfologijas-izpete-un</w:t>
            </w:r>
          </w:hyperlink>
        </w:p>
        <w:p w14:paraId="42281A53" w14:textId="091A3991" w:rsidR="009340AC" w:rsidRPr="00F30AAF" w:rsidRDefault="007D57A9" w:rsidP="00E2464F">
          <w:pPr>
            <w:pStyle w:val="ListParagraph"/>
            <w:numPr>
              <w:ilvl w:val="0"/>
              <w:numId w:val="9"/>
            </w:numPr>
            <w:spacing w:after="0" w:line="240" w:lineRule="auto"/>
            <w:jc w:val="both"/>
            <w:rPr>
              <w:rFonts w:ascii="Times New Roman" w:hAnsi="Times New Roman" w:cs="Times New Roman"/>
              <w:sz w:val="24"/>
            </w:rPr>
          </w:pPr>
          <w:r w:rsidRPr="00FD5002">
            <w:rPr>
              <w:rFonts w:ascii="Times New Roman" w:hAnsi="Times New Roman" w:cs="Times New Roman"/>
              <w:sz w:val="24"/>
            </w:rPr>
            <w:t xml:space="preserve">ieraksts universitātes Facebook lapā: </w:t>
          </w:r>
          <w:hyperlink r:id="rId11" w:history="1">
            <w:r w:rsidRPr="00FD5002">
              <w:rPr>
                <w:rStyle w:val="Hyperlink"/>
                <w:rFonts w:ascii="Times New Roman" w:hAnsi="Times New Roman" w:cs="Times New Roman"/>
                <w:sz w:val="24"/>
              </w:rPr>
              <w:t>h</w:t>
            </w:r>
            <w:r w:rsidRPr="00FD5002">
              <w:rPr>
                <w:rStyle w:val="Hyperlink"/>
                <w:rFonts w:ascii="Times New Roman" w:hAnsi="Times New Roman" w:cs="Times New Roman"/>
                <w:color w:val="0000FF"/>
                <w:sz w:val="24"/>
              </w:rPr>
              <w:t>ttps://www.facebook.com/LaBiTeU/posts/-lbtu-un-sadarb%C4%ABbas-partneri-uzs%C4%81ku%C5%A1i-p%C4%93t%C4%ABjumu-lai-izstr%C4%81d%C4%81tu-ilgtsp%C4%93j%C4%ABgu-tehnol/1383090597154322/?utm_source=chatgpt.com</w:t>
            </w:r>
          </w:hyperlink>
          <w:r w:rsidRPr="00FD5002">
            <w:rPr>
              <w:rFonts w:ascii="Times New Roman" w:hAnsi="Times New Roman" w:cs="Times New Roman"/>
              <w:sz w:val="24"/>
            </w:rPr>
            <w:t>, nodrošinot sabiedrības informētību par projekta mērķiem un partnerību.</w:t>
          </w:r>
          <w:r w:rsidR="009340AC" w:rsidRPr="00F30AAF">
            <w:rPr>
              <w:rFonts w:ascii="Times New Roman" w:hAnsi="Times New Roman" w:cs="Times New Roman"/>
              <w:sz w:val="28"/>
              <w:szCs w:val="24"/>
            </w:rPr>
            <w:t xml:space="preserve"> </w:t>
          </w:r>
        </w:p>
        <w:p w14:paraId="19E4FB22" w14:textId="1DCCFEF9" w:rsidR="00EE368F" w:rsidRPr="00EC19DF" w:rsidRDefault="00BC3EF3" w:rsidP="00E2464F">
          <w:pPr>
            <w:pStyle w:val="ListParagraph"/>
            <w:numPr>
              <w:ilvl w:val="0"/>
              <w:numId w:val="9"/>
            </w:numPr>
            <w:spacing w:after="0" w:line="240" w:lineRule="auto"/>
            <w:jc w:val="both"/>
            <w:rPr>
              <w:rFonts w:ascii="Times New Roman" w:hAnsi="Times New Roman" w:cs="Times New Roman"/>
              <w:sz w:val="24"/>
            </w:rPr>
          </w:pPr>
          <w:r w:rsidRPr="00F30AAF">
            <w:rPr>
              <w:rFonts w:ascii="Times New Roman" w:hAnsi="Times New Roman" w:cs="Times New Roman"/>
              <w:sz w:val="24"/>
            </w:rPr>
            <w:t xml:space="preserve">SIA Standel mājaslapā: raksts par pētījuma sākšanu: </w:t>
          </w:r>
          <w:hyperlink r:id="rId12" w:history="1">
            <w:r w:rsidRPr="00EC19DF">
              <w:rPr>
                <w:rStyle w:val="Hyperlink"/>
                <w:rFonts w:ascii="Times New Roman" w:hAnsi="Times New Roman" w:cs="Times New Roman"/>
                <w:sz w:val="24"/>
              </w:rPr>
              <w:t>https://www.standel.lv/post/projekts-tiek-l%C4%ABdzfinans%C4%93ts-no-eiropas-savien%C4%ABbas-l%C4%ABdzek%C4%BCiem</w:t>
            </w:r>
          </w:hyperlink>
          <w:r w:rsidR="00B3467F" w:rsidRPr="00EC19DF">
            <w:rPr>
              <w:rFonts w:ascii="Times New Roman" w:hAnsi="Times New Roman" w:cs="Times New Roman"/>
              <w:sz w:val="24"/>
            </w:rPr>
            <w:t xml:space="preserve"> </w:t>
          </w:r>
        </w:p>
        <w:p w14:paraId="03EBE933" w14:textId="0F57E32A" w:rsidR="00B3467F" w:rsidRPr="00EC19DF" w:rsidRDefault="00B3467F" w:rsidP="00E2464F">
          <w:pPr>
            <w:pStyle w:val="ListParagraph"/>
            <w:spacing w:after="0" w:line="240" w:lineRule="auto"/>
            <w:jc w:val="both"/>
            <w:rPr>
              <w:rFonts w:ascii="Times New Roman" w:hAnsi="Times New Roman" w:cs="Times New Roman"/>
              <w:sz w:val="24"/>
            </w:rPr>
          </w:pPr>
          <w:r w:rsidRPr="00EC19DF">
            <w:rPr>
              <w:rFonts w:ascii="Times New Roman" w:hAnsi="Times New Roman" w:cs="Times New Roman"/>
              <w:sz w:val="24"/>
            </w:rPr>
            <w:t>nodrošinot sabiedrības informētību par projekta mērķiem un partnerību.</w:t>
          </w:r>
          <w:r w:rsidRPr="00EC19DF">
            <w:rPr>
              <w:rFonts w:ascii="Times New Roman" w:hAnsi="Times New Roman" w:cs="Times New Roman"/>
              <w:sz w:val="28"/>
              <w:szCs w:val="24"/>
            </w:rPr>
            <w:t xml:space="preserve"> </w:t>
          </w:r>
        </w:p>
        <w:p w14:paraId="34A23187" w14:textId="6F70D387" w:rsidR="009340AC" w:rsidRPr="009340AC" w:rsidRDefault="007360B2" w:rsidP="009340AC">
          <w:pPr>
            <w:rPr>
              <w:rFonts w:ascii="Times New Roman" w:hAnsi="Times New Roman" w:cs="Times New Roman"/>
              <w:sz w:val="24"/>
              <w:szCs w:val="24"/>
            </w:rPr>
          </w:pPr>
        </w:p>
      </w:sdtContent>
    </w:sdt>
    <w:sdt>
      <w:sdtPr>
        <w:rPr>
          <w:rFonts w:ascii="Times New Roman" w:hAnsi="Times New Roman" w:cs="Times New Roman"/>
          <w:sz w:val="24"/>
          <w:szCs w:val="24"/>
        </w:rPr>
        <w:id w:val="1155723682"/>
        <w:placeholder>
          <w:docPart w:val="DefaultPlaceholder_-1854013440"/>
        </w:placeholder>
      </w:sdtPr>
      <w:sdtEndPr/>
      <w:sdtContent>
        <w:p w14:paraId="014EFCA9" w14:textId="64567840" w:rsidR="00F506EF" w:rsidRDefault="00F506EF" w:rsidP="00F506EF">
          <w:pPr>
            <w:rPr>
              <w:rFonts w:ascii="Times New Roman" w:hAnsi="Times New Roman" w:cs="Times New Roman"/>
              <w:i/>
              <w:iCs/>
              <w:sz w:val="24"/>
              <w:szCs w:val="24"/>
            </w:rPr>
          </w:pPr>
          <w:r w:rsidRPr="00F506EF">
            <w:rPr>
              <w:rFonts w:ascii="Times New Roman" w:hAnsi="Times New Roman" w:cs="Times New Roman"/>
              <w:b/>
              <w:bCs/>
              <w:sz w:val="24"/>
              <w:szCs w:val="24"/>
            </w:rPr>
            <w:t>4.</w:t>
          </w:r>
          <w:r>
            <w:rPr>
              <w:rFonts w:ascii="Times New Roman" w:hAnsi="Times New Roman" w:cs="Times New Roman"/>
              <w:sz w:val="24"/>
              <w:szCs w:val="24"/>
            </w:rPr>
            <w:t xml:space="preserve"> </w:t>
          </w:r>
          <w:r w:rsidRPr="000F14BA">
            <w:rPr>
              <w:rFonts w:ascii="Times New Roman" w:hAnsi="Times New Roman" w:cs="Times New Roman"/>
              <w:b/>
              <w:bCs/>
              <w:sz w:val="24"/>
              <w:szCs w:val="24"/>
            </w:rPr>
            <w:t>Proje</w:t>
          </w:r>
          <w:r w:rsidRPr="009B05ED">
            <w:rPr>
              <w:rFonts w:ascii="Times New Roman" w:hAnsi="Times New Roman" w:cs="Times New Roman"/>
              <w:b/>
              <w:bCs/>
              <w:sz w:val="24"/>
              <w:szCs w:val="24"/>
            </w:rPr>
            <w:t>kta audiovizuālais materiāls</w:t>
          </w:r>
          <w:r>
            <w:rPr>
              <w:rFonts w:ascii="Times New Roman" w:hAnsi="Times New Roman" w:cs="Times New Roman"/>
              <w:b/>
              <w:bCs/>
              <w:sz w:val="24"/>
              <w:szCs w:val="24"/>
            </w:rPr>
            <w:t xml:space="preserve"> </w:t>
          </w:r>
          <w:r w:rsidRPr="00602A0C">
            <w:rPr>
              <w:rFonts w:ascii="Times New Roman" w:hAnsi="Times New Roman" w:cs="Times New Roman"/>
              <w:i/>
              <w:iCs/>
              <w:sz w:val="24"/>
              <w:szCs w:val="24"/>
            </w:rPr>
            <w:t>(norāda jebkuru audiovizuālu un citu materiālu, kas izstrādāti projekta ietvaros praktizējošiem speciālistiem un galalietotājiem. Tie var būt videoklipi, fotoattēli, podkāsti  utt. vai saite uz sociālajiem medijiem)</w:t>
          </w:r>
        </w:p>
        <w:p w14:paraId="48E1FE3F" w14:textId="4C2E2DD0" w:rsidR="00DA40D5" w:rsidRDefault="00BD2263" w:rsidP="00BD2263">
          <w:pPr>
            <w:jc w:val="both"/>
            <w:rPr>
              <w:rFonts w:ascii="Times New Roman" w:hAnsi="Times New Roman" w:cs="Times New Roman"/>
              <w:iCs/>
              <w:sz w:val="24"/>
              <w:szCs w:val="24"/>
            </w:rPr>
          </w:pPr>
          <w:r w:rsidRPr="00EC19DF">
            <w:rPr>
              <w:rFonts w:ascii="Times New Roman" w:hAnsi="Times New Roman" w:cs="Times New Roman"/>
              <w:iCs/>
              <w:sz w:val="24"/>
              <w:szCs w:val="24"/>
            </w:rPr>
            <w:t>Projektā izstrādāti vairāki grafiskie materiāli, t.sk. laboratorisko procesu fotoattēli, SEM un Raman analīžu vizuālais materiāls, tehnoloģiskā procesa shēmas, iegūto produktu (CaCO</w:t>
          </w:r>
          <w:r w:rsidR="00DA40D5">
            <w:rPr>
              <w:rFonts w:ascii="Times New Roman" w:hAnsi="Times New Roman" w:cs="Times New Roman"/>
              <w:iCs/>
              <w:sz w:val="24"/>
              <w:szCs w:val="24"/>
              <w:vertAlign w:val="subscript"/>
            </w:rPr>
            <w:t>3</w:t>
          </w:r>
          <w:r w:rsidRPr="00EC19DF">
            <w:rPr>
              <w:rFonts w:ascii="Times New Roman" w:hAnsi="Times New Roman" w:cs="Times New Roman"/>
              <w:iCs/>
              <w:sz w:val="24"/>
              <w:szCs w:val="24"/>
            </w:rPr>
            <w:t>, Ca-CIT, Ca-ACE, kolagēna frakciju) attēli un ilustrācijas. Materiāli izmantoti komunikācijai ar praktizējošiem speciālistiem</w:t>
          </w:r>
          <w:r w:rsidR="002720FB">
            <w:rPr>
              <w:rFonts w:ascii="Times New Roman" w:hAnsi="Times New Roman" w:cs="Times New Roman"/>
              <w:iCs/>
              <w:sz w:val="24"/>
              <w:szCs w:val="24"/>
            </w:rPr>
            <w:t xml:space="preserve">, kā arī </w:t>
          </w:r>
          <w:r w:rsidR="00DA40D5">
            <w:rPr>
              <w:rFonts w:ascii="Times New Roman" w:hAnsi="Times New Roman" w:cs="Times New Roman"/>
              <w:iCs/>
              <w:sz w:val="24"/>
              <w:szCs w:val="24"/>
            </w:rPr>
            <w:t xml:space="preserve">zinātnisko </w:t>
          </w:r>
          <w:r w:rsidR="002720FB">
            <w:rPr>
              <w:rFonts w:ascii="Times New Roman" w:hAnsi="Times New Roman" w:cs="Times New Roman"/>
              <w:iCs/>
              <w:sz w:val="24"/>
              <w:szCs w:val="24"/>
            </w:rPr>
            <w:t>publikāciju un prezentāciju</w:t>
          </w:r>
          <w:r w:rsidR="00DA40D5">
            <w:rPr>
              <w:rFonts w:ascii="Times New Roman" w:hAnsi="Times New Roman" w:cs="Times New Roman"/>
              <w:iCs/>
              <w:sz w:val="24"/>
              <w:szCs w:val="24"/>
            </w:rPr>
            <w:t xml:space="preserve"> </w:t>
          </w:r>
          <w:r w:rsidR="002720FB">
            <w:rPr>
              <w:rFonts w:ascii="Times New Roman" w:hAnsi="Times New Roman" w:cs="Times New Roman"/>
              <w:iCs/>
              <w:sz w:val="24"/>
              <w:szCs w:val="24"/>
            </w:rPr>
            <w:t>izstrādē</w:t>
          </w:r>
          <w:r w:rsidRPr="00EC19DF">
            <w:rPr>
              <w:rFonts w:ascii="Times New Roman" w:hAnsi="Times New Roman" w:cs="Times New Roman"/>
              <w:iCs/>
              <w:sz w:val="24"/>
              <w:szCs w:val="24"/>
            </w:rPr>
            <w:t>.</w:t>
          </w:r>
        </w:p>
        <w:p w14:paraId="55BB322A" w14:textId="58FCB739" w:rsidR="00DA40D5" w:rsidRDefault="00954D9F" w:rsidP="00BD2263">
          <w:pPr>
            <w:jc w:val="both"/>
            <w:rPr>
              <w:rFonts w:ascii="Times New Roman" w:hAnsi="Times New Roman" w:cs="Times New Roman"/>
              <w:iCs/>
              <w:sz w:val="24"/>
              <w:szCs w:val="24"/>
            </w:rPr>
          </w:pPr>
          <w:r w:rsidRPr="00954D9F">
            <w:rPr>
              <w:rFonts w:ascii="Times New Roman" w:hAnsi="Times New Roman" w:cs="Times New Roman"/>
              <w:iCs/>
              <w:noProof/>
              <w:sz w:val="24"/>
              <w:szCs w:val="24"/>
            </w:rPr>
            <w:lastRenderedPageBreak/>
            <w:drawing>
              <wp:inline distT="0" distB="0" distL="0" distR="0" wp14:anchorId="720DDEA5" wp14:editId="170BCA09">
                <wp:extent cx="5676622" cy="3473184"/>
                <wp:effectExtent l="0" t="0" r="63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697803" cy="3486143"/>
                        </a:xfrm>
                        <a:prstGeom prst="rect">
                          <a:avLst/>
                        </a:prstGeom>
                      </pic:spPr>
                    </pic:pic>
                  </a:graphicData>
                </a:graphic>
              </wp:inline>
            </w:drawing>
          </w:r>
        </w:p>
        <w:p w14:paraId="5ED47380" w14:textId="3B530474" w:rsidR="00E5355C" w:rsidRDefault="000D4666" w:rsidP="00BD2263">
          <w:pPr>
            <w:jc w:val="both"/>
            <w:rPr>
              <w:rFonts w:ascii="Times New Roman" w:hAnsi="Times New Roman" w:cs="Times New Roman"/>
              <w:iCs/>
              <w:sz w:val="24"/>
              <w:szCs w:val="24"/>
            </w:rPr>
          </w:pPr>
          <w:r>
            <w:rPr>
              <w:rFonts w:ascii="Times New Roman" w:hAnsi="Times New Roman" w:cs="Times New Roman"/>
              <w:iCs/>
              <w:sz w:val="24"/>
              <w:szCs w:val="24"/>
            </w:rPr>
            <w:t>1.att.</w:t>
          </w:r>
        </w:p>
        <w:p w14:paraId="539357E7" w14:textId="62B6FC62" w:rsidR="00E5355C" w:rsidRDefault="00D672F3" w:rsidP="00BD2263">
          <w:pPr>
            <w:jc w:val="both"/>
            <w:rPr>
              <w:rFonts w:ascii="Times New Roman" w:hAnsi="Times New Roman" w:cs="Times New Roman"/>
              <w:iCs/>
              <w:sz w:val="24"/>
              <w:szCs w:val="24"/>
            </w:rPr>
          </w:pPr>
          <w:r w:rsidRPr="00D672F3">
            <w:rPr>
              <w:rFonts w:ascii="Times New Roman" w:hAnsi="Times New Roman" w:cs="Times New Roman"/>
              <w:iCs/>
              <w:noProof/>
              <w:sz w:val="24"/>
              <w:szCs w:val="24"/>
            </w:rPr>
            <w:drawing>
              <wp:inline distT="0" distB="0" distL="0" distR="0" wp14:anchorId="20FD2D92" wp14:editId="3DCA1397">
                <wp:extent cx="5679440" cy="271418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687658" cy="2718112"/>
                        </a:xfrm>
                        <a:prstGeom prst="rect">
                          <a:avLst/>
                        </a:prstGeom>
                      </pic:spPr>
                    </pic:pic>
                  </a:graphicData>
                </a:graphic>
              </wp:inline>
            </w:drawing>
          </w:r>
        </w:p>
        <w:p w14:paraId="336978E0" w14:textId="225DA51A" w:rsidR="000D4666" w:rsidRDefault="000D4666" w:rsidP="000D4666">
          <w:pPr>
            <w:jc w:val="both"/>
            <w:rPr>
              <w:rFonts w:ascii="Times New Roman" w:hAnsi="Times New Roman" w:cs="Times New Roman"/>
              <w:iCs/>
              <w:sz w:val="24"/>
              <w:szCs w:val="24"/>
            </w:rPr>
          </w:pPr>
          <w:r>
            <w:rPr>
              <w:rFonts w:ascii="Times New Roman" w:hAnsi="Times New Roman" w:cs="Times New Roman"/>
              <w:iCs/>
              <w:sz w:val="24"/>
              <w:szCs w:val="24"/>
            </w:rPr>
            <w:t>2.att.</w:t>
          </w:r>
        </w:p>
        <w:p w14:paraId="058DFE80" w14:textId="336919E4" w:rsidR="000D4666" w:rsidRDefault="000D4666" w:rsidP="00BD2263">
          <w:pPr>
            <w:jc w:val="both"/>
            <w:rPr>
              <w:rFonts w:ascii="Times New Roman" w:hAnsi="Times New Roman" w:cs="Times New Roman"/>
              <w:iCs/>
              <w:sz w:val="24"/>
              <w:szCs w:val="24"/>
            </w:rPr>
          </w:pPr>
        </w:p>
        <w:p w14:paraId="62130BCE" w14:textId="2125EA71" w:rsidR="000D4666" w:rsidRPr="000D61A9" w:rsidRDefault="000D4666" w:rsidP="000D61A9">
          <w:pPr>
            <w:jc w:val="both"/>
            <w:rPr>
              <w:rFonts w:ascii="Times New Roman" w:hAnsi="Times New Roman" w:cs="Times New Roman"/>
              <w:iCs/>
              <w:sz w:val="24"/>
              <w:szCs w:val="24"/>
            </w:rPr>
          </w:pPr>
          <w:r w:rsidRPr="000D4666">
            <w:rPr>
              <w:rFonts w:ascii="Times New Roman" w:hAnsi="Times New Roman" w:cs="Times New Roman"/>
              <w:iCs/>
              <w:noProof/>
              <w:sz w:val="24"/>
              <w:szCs w:val="24"/>
            </w:rPr>
            <w:lastRenderedPageBreak/>
            <w:drawing>
              <wp:inline distT="0" distB="0" distL="0" distR="0" wp14:anchorId="469FC0D9" wp14:editId="6DED4751">
                <wp:extent cx="5679959" cy="250278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689512" cy="2506998"/>
                        </a:xfrm>
                        <a:prstGeom prst="rect">
                          <a:avLst/>
                        </a:prstGeom>
                      </pic:spPr>
                    </pic:pic>
                  </a:graphicData>
                </a:graphic>
              </wp:inline>
            </w:drawing>
          </w:r>
        </w:p>
        <w:p w14:paraId="00DCFC67" w14:textId="6EA9D5F2" w:rsidR="000F14BA" w:rsidRPr="00B37763" w:rsidRDefault="000D4666" w:rsidP="000D61A9">
          <w:pPr>
            <w:jc w:val="both"/>
            <w:rPr>
              <w:rFonts w:ascii="Times New Roman" w:hAnsi="Times New Roman" w:cs="Times New Roman"/>
              <w:iCs/>
              <w:sz w:val="24"/>
              <w:szCs w:val="24"/>
            </w:rPr>
          </w:pPr>
          <w:r>
            <w:rPr>
              <w:rFonts w:ascii="Times New Roman" w:hAnsi="Times New Roman" w:cs="Times New Roman"/>
              <w:iCs/>
              <w:sz w:val="24"/>
              <w:szCs w:val="24"/>
            </w:rPr>
            <w:t>3.att.</w:t>
          </w:r>
        </w:p>
      </w:sdtContent>
    </w:sdt>
    <w:p w14:paraId="03FD9BEE" w14:textId="6BACC025" w:rsidR="000F14BA" w:rsidRDefault="000F14BA" w:rsidP="000F14BA">
      <w:pPr>
        <w:rPr>
          <w:rFonts w:ascii="Times New Roman" w:hAnsi="Times New Roman" w:cs="Times New Roman"/>
          <w:sz w:val="24"/>
          <w:szCs w:val="24"/>
        </w:rPr>
      </w:pPr>
    </w:p>
    <w:p w14:paraId="2E6B8A59" w14:textId="7C9FFCC7" w:rsidR="000F14BA" w:rsidRPr="009D27BF" w:rsidRDefault="000F14BA" w:rsidP="009D27BF">
      <w:pPr>
        <w:rPr>
          <w:rFonts w:ascii="Times New Roman" w:hAnsi="Times New Roman" w:cs="Times New Roman"/>
          <w:b/>
          <w:bCs/>
          <w:sz w:val="24"/>
          <w:szCs w:val="24"/>
        </w:rPr>
      </w:pPr>
    </w:p>
    <w:p w14:paraId="725FFD67" w14:textId="583323AB" w:rsidR="000F14BA" w:rsidRPr="000F14BA" w:rsidRDefault="000F14BA" w:rsidP="000F14BA">
      <w:pPr>
        <w:ind w:left="360"/>
        <w:rPr>
          <w:rFonts w:ascii="Times New Roman" w:hAnsi="Times New Roman" w:cs="Times New Roman"/>
          <w:b/>
          <w:bCs/>
          <w:sz w:val="24"/>
          <w:szCs w:val="24"/>
        </w:rPr>
      </w:pPr>
    </w:p>
    <w:sectPr w:rsidR="000F14BA" w:rsidRPr="000F14BA" w:rsidSect="000848A5">
      <w:headerReference w:type="default" r:id="rId16"/>
      <w:pgSz w:w="11906" w:h="16838"/>
      <w:pgMar w:top="1134" w:right="1134"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5E9E9E" w14:textId="77777777" w:rsidR="00CD3BD9" w:rsidRDefault="00CD3BD9" w:rsidP="000848A5">
      <w:pPr>
        <w:spacing w:after="0" w:line="240" w:lineRule="auto"/>
      </w:pPr>
      <w:r>
        <w:separator/>
      </w:r>
    </w:p>
  </w:endnote>
  <w:endnote w:type="continuationSeparator" w:id="0">
    <w:p w14:paraId="6073FF5E" w14:textId="77777777" w:rsidR="00CD3BD9" w:rsidRDefault="00CD3BD9" w:rsidP="000848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BA"/>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1B3A84" w14:textId="77777777" w:rsidR="00CD3BD9" w:rsidRDefault="00CD3BD9" w:rsidP="000848A5">
      <w:pPr>
        <w:spacing w:after="0" w:line="240" w:lineRule="auto"/>
      </w:pPr>
      <w:r>
        <w:separator/>
      </w:r>
    </w:p>
  </w:footnote>
  <w:footnote w:type="continuationSeparator" w:id="0">
    <w:p w14:paraId="6FE7FDE4" w14:textId="77777777" w:rsidR="00CD3BD9" w:rsidRDefault="00CD3BD9" w:rsidP="000848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A037B2" w14:textId="459C6BC7" w:rsidR="000848A5" w:rsidRDefault="000848A5">
    <w:pPr>
      <w:pStyle w:val="Header"/>
    </w:pPr>
    <w:r>
      <w:rPr>
        <w:noProof/>
      </w:rPr>
      <w:drawing>
        <wp:anchor distT="0" distB="0" distL="114300" distR="114300" simplePos="0" relativeHeight="251680256" behindDoc="1" locked="0" layoutInCell="1" allowOverlap="1" wp14:anchorId="4AD4998F" wp14:editId="194A0A7C">
          <wp:simplePos x="0" y="0"/>
          <wp:positionH relativeFrom="page">
            <wp:posOffset>4783455</wp:posOffset>
          </wp:positionH>
          <wp:positionV relativeFrom="paragraph">
            <wp:posOffset>-450215</wp:posOffset>
          </wp:positionV>
          <wp:extent cx="2669540" cy="849630"/>
          <wp:effectExtent l="0" t="0" r="0" b="0"/>
          <wp:wrapNone/>
          <wp:docPr id="1718390341" name="Picture 13" descr="A red and black triang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884514" name="Picture 13" descr="A red and black triangle&#10;&#10;AI-generated content may be incorrect."/>
                  <pic:cNvPicPr>
                    <a:picLocks noChangeAspect="1" noChangeArrowheads="1"/>
                  </pic:cNvPicPr>
                </pic:nvPicPr>
                <pic:blipFill rotWithShape="1">
                  <a:blip r:embed="rId1">
                    <a:extLst>
                      <a:ext uri="{28A0092B-C50C-407E-A947-70E740481C1C}">
                        <a14:useLocalDpi xmlns:a14="http://schemas.microsoft.com/office/drawing/2010/main" val="0"/>
                      </a:ext>
                    </a:extLst>
                  </a:blip>
                  <a:srcRect l="59639"/>
                  <a:stretch/>
                </pic:blipFill>
                <pic:spPr bwMode="auto">
                  <a:xfrm>
                    <a:off x="0" y="0"/>
                    <a:ext cx="2669540" cy="84963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45440" behindDoc="1" locked="0" layoutInCell="1" allowOverlap="1" wp14:anchorId="4CEDFD73" wp14:editId="1C49F098">
          <wp:simplePos x="0" y="0"/>
          <wp:positionH relativeFrom="column">
            <wp:posOffset>-982980</wp:posOffset>
          </wp:positionH>
          <wp:positionV relativeFrom="paragraph">
            <wp:posOffset>-431800</wp:posOffset>
          </wp:positionV>
          <wp:extent cx="3114675" cy="823808"/>
          <wp:effectExtent l="0" t="0" r="0" b="0"/>
          <wp:wrapNone/>
          <wp:docPr id="440868011" name="Picture 12" descr="Blue text on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8934369" name="Picture 12" descr="Blue text on a black background&#10;&#10;AI-generated content may be incorrect."/>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114675" cy="823808"/>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07624A"/>
    <w:multiLevelType w:val="hybridMultilevel"/>
    <w:tmpl w:val="EA4E3660"/>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0">
    <w:nsid w:val="0CC45F71"/>
    <w:multiLevelType w:val="hybridMultilevel"/>
    <w:tmpl w:val="505AFAA0"/>
    <w:lvl w:ilvl="0" w:tplc="0426000F">
      <w:start w:val="2"/>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15:restartNumberingAfterBreak="0">
    <w:nsid w:val="26D86848"/>
    <w:multiLevelType w:val="hybridMultilevel"/>
    <w:tmpl w:val="3418D47C"/>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 w15:restartNumberingAfterBreak="0">
    <w:nsid w:val="2EBD3272"/>
    <w:multiLevelType w:val="hybridMultilevel"/>
    <w:tmpl w:val="8BB872FC"/>
    <w:lvl w:ilvl="0" w:tplc="0426000F">
      <w:start w:val="2"/>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 w15:restartNumberingAfterBreak="0">
    <w:nsid w:val="3E83727D"/>
    <w:multiLevelType w:val="hybridMultilevel"/>
    <w:tmpl w:val="BD921C0A"/>
    <w:lvl w:ilvl="0" w:tplc="0426000F">
      <w:start w:val="2"/>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5" w15:restartNumberingAfterBreak="0">
    <w:nsid w:val="41504DB6"/>
    <w:multiLevelType w:val="hybridMultilevel"/>
    <w:tmpl w:val="C71ABC4C"/>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6" w15:restartNumberingAfterBreak="0">
    <w:nsid w:val="428765EE"/>
    <w:multiLevelType w:val="hybridMultilevel"/>
    <w:tmpl w:val="0F269C1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DB8425A"/>
    <w:multiLevelType w:val="hybridMultilevel"/>
    <w:tmpl w:val="42C04C64"/>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8" w15:restartNumberingAfterBreak="0">
    <w:nsid w:val="4E7E0A72"/>
    <w:multiLevelType w:val="hybridMultilevel"/>
    <w:tmpl w:val="D988FA10"/>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16cid:durableId="174808490">
    <w:abstractNumId w:val="2"/>
  </w:num>
  <w:num w:numId="2" w16cid:durableId="1346982055">
    <w:abstractNumId w:val="7"/>
  </w:num>
  <w:num w:numId="3" w16cid:durableId="1915315954">
    <w:abstractNumId w:val="5"/>
  </w:num>
  <w:num w:numId="4" w16cid:durableId="450783258">
    <w:abstractNumId w:val="1"/>
  </w:num>
  <w:num w:numId="5" w16cid:durableId="187185711">
    <w:abstractNumId w:val="8"/>
  </w:num>
  <w:num w:numId="6" w16cid:durableId="2105300287">
    <w:abstractNumId w:val="4"/>
  </w:num>
  <w:num w:numId="7" w16cid:durableId="1388603985">
    <w:abstractNumId w:val="0"/>
  </w:num>
  <w:num w:numId="8" w16cid:durableId="159080880">
    <w:abstractNumId w:val="3"/>
  </w:num>
  <w:num w:numId="9" w16cid:durableId="212318505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48A5"/>
    <w:rsid w:val="00007182"/>
    <w:rsid w:val="00054699"/>
    <w:rsid w:val="000848A5"/>
    <w:rsid w:val="00093611"/>
    <w:rsid w:val="000A4C2B"/>
    <w:rsid w:val="000A6087"/>
    <w:rsid w:val="000D4666"/>
    <w:rsid w:val="000D61A9"/>
    <w:rsid w:val="000F14BA"/>
    <w:rsid w:val="00125098"/>
    <w:rsid w:val="0014116C"/>
    <w:rsid w:val="00163B16"/>
    <w:rsid w:val="001727C2"/>
    <w:rsid w:val="00236891"/>
    <w:rsid w:val="002720FB"/>
    <w:rsid w:val="00274A50"/>
    <w:rsid w:val="002C3F43"/>
    <w:rsid w:val="00302271"/>
    <w:rsid w:val="00306D29"/>
    <w:rsid w:val="0031095E"/>
    <w:rsid w:val="00392B38"/>
    <w:rsid w:val="003938FB"/>
    <w:rsid w:val="003B3626"/>
    <w:rsid w:val="003E362A"/>
    <w:rsid w:val="00590269"/>
    <w:rsid w:val="00602A0C"/>
    <w:rsid w:val="00603E5C"/>
    <w:rsid w:val="0060633F"/>
    <w:rsid w:val="0061504C"/>
    <w:rsid w:val="0069192B"/>
    <w:rsid w:val="006D62FC"/>
    <w:rsid w:val="007360B2"/>
    <w:rsid w:val="00753DE0"/>
    <w:rsid w:val="007D57A9"/>
    <w:rsid w:val="008150A3"/>
    <w:rsid w:val="00815F47"/>
    <w:rsid w:val="008B6DB1"/>
    <w:rsid w:val="008C465B"/>
    <w:rsid w:val="009340AC"/>
    <w:rsid w:val="0093575A"/>
    <w:rsid w:val="00942434"/>
    <w:rsid w:val="00954D9F"/>
    <w:rsid w:val="009B05ED"/>
    <w:rsid w:val="009D27BF"/>
    <w:rsid w:val="00A648C5"/>
    <w:rsid w:val="00A7075E"/>
    <w:rsid w:val="00A852B1"/>
    <w:rsid w:val="00AB4392"/>
    <w:rsid w:val="00AC5776"/>
    <w:rsid w:val="00B12F79"/>
    <w:rsid w:val="00B3467F"/>
    <w:rsid w:val="00B37763"/>
    <w:rsid w:val="00B44387"/>
    <w:rsid w:val="00B859A6"/>
    <w:rsid w:val="00B905A6"/>
    <w:rsid w:val="00BC3EF3"/>
    <w:rsid w:val="00BD2263"/>
    <w:rsid w:val="00C3748E"/>
    <w:rsid w:val="00C42E93"/>
    <w:rsid w:val="00CA2808"/>
    <w:rsid w:val="00CC2033"/>
    <w:rsid w:val="00CC43F1"/>
    <w:rsid w:val="00CD3BD9"/>
    <w:rsid w:val="00D07271"/>
    <w:rsid w:val="00D12C88"/>
    <w:rsid w:val="00D66AD9"/>
    <w:rsid w:val="00D672F3"/>
    <w:rsid w:val="00DA40D5"/>
    <w:rsid w:val="00E10A94"/>
    <w:rsid w:val="00E2464F"/>
    <w:rsid w:val="00E34727"/>
    <w:rsid w:val="00E43369"/>
    <w:rsid w:val="00E5355C"/>
    <w:rsid w:val="00E76CC5"/>
    <w:rsid w:val="00EC05FC"/>
    <w:rsid w:val="00EC19DF"/>
    <w:rsid w:val="00EC46CF"/>
    <w:rsid w:val="00EE368F"/>
    <w:rsid w:val="00F1285B"/>
    <w:rsid w:val="00F30AAF"/>
    <w:rsid w:val="00F506EF"/>
    <w:rsid w:val="00F61475"/>
    <w:rsid w:val="00FD5002"/>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4BD5B7"/>
  <w15:chartTrackingRefBased/>
  <w15:docId w15:val="{B77DDC39-3EA3-49C7-91AA-18712D1BAF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lv-LV"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848A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848A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848A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848A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848A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848A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848A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848A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848A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848A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848A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848A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848A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848A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848A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848A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848A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848A5"/>
    <w:rPr>
      <w:rFonts w:eastAsiaTheme="majorEastAsia" w:cstheme="majorBidi"/>
      <w:color w:val="272727" w:themeColor="text1" w:themeTint="D8"/>
    </w:rPr>
  </w:style>
  <w:style w:type="paragraph" w:styleId="Title">
    <w:name w:val="Title"/>
    <w:basedOn w:val="Normal"/>
    <w:next w:val="Normal"/>
    <w:link w:val="TitleChar"/>
    <w:uiPriority w:val="10"/>
    <w:qFormat/>
    <w:rsid w:val="000848A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848A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848A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848A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848A5"/>
    <w:pPr>
      <w:spacing w:before="160"/>
      <w:jc w:val="center"/>
    </w:pPr>
    <w:rPr>
      <w:i/>
      <w:iCs/>
      <w:color w:val="404040" w:themeColor="text1" w:themeTint="BF"/>
    </w:rPr>
  </w:style>
  <w:style w:type="character" w:customStyle="1" w:styleId="QuoteChar">
    <w:name w:val="Quote Char"/>
    <w:basedOn w:val="DefaultParagraphFont"/>
    <w:link w:val="Quote"/>
    <w:uiPriority w:val="29"/>
    <w:rsid w:val="000848A5"/>
    <w:rPr>
      <w:i/>
      <w:iCs/>
      <w:color w:val="404040" w:themeColor="text1" w:themeTint="BF"/>
    </w:rPr>
  </w:style>
  <w:style w:type="paragraph" w:styleId="ListParagraph">
    <w:name w:val="List Paragraph"/>
    <w:aliases w:val="2"/>
    <w:basedOn w:val="Normal"/>
    <w:link w:val="ListParagraphChar"/>
    <w:uiPriority w:val="34"/>
    <w:qFormat/>
    <w:rsid w:val="000848A5"/>
    <w:pPr>
      <w:ind w:left="720"/>
      <w:contextualSpacing/>
    </w:pPr>
  </w:style>
  <w:style w:type="character" w:styleId="IntenseEmphasis">
    <w:name w:val="Intense Emphasis"/>
    <w:basedOn w:val="DefaultParagraphFont"/>
    <w:uiPriority w:val="21"/>
    <w:qFormat/>
    <w:rsid w:val="000848A5"/>
    <w:rPr>
      <w:i/>
      <w:iCs/>
      <w:color w:val="0F4761" w:themeColor="accent1" w:themeShade="BF"/>
    </w:rPr>
  </w:style>
  <w:style w:type="paragraph" w:styleId="IntenseQuote">
    <w:name w:val="Intense Quote"/>
    <w:basedOn w:val="Normal"/>
    <w:next w:val="Normal"/>
    <w:link w:val="IntenseQuoteChar"/>
    <w:uiPriority w:val="30"/>
    <w:qFormat/>
    <w:rsid w:val="000848A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848A5"/>
    <w:rPr>
      <w:i/>
      <w:iCs/>
      <w:color w:val="0F4761" w:themeColor="accent1" w:themeShade="BF"/>
    </w:rPr>
  </w:style>
  <w:style w:type="character" w:styleId="IntenseReference">
    <w:name w:val="Intense Reference"/>
    <w:basedOn w:val="DefaultParagraphFont"/>
    <w:uiPriority w:val="32"/>
    <w:qFormat/>
    <w:rsid w:val="000848A5"/>
    <w:rPr>
      <w:b/>
      <w:bCs/>
      <w:smallCaps/>
      <w:color w:val="0F4761" w:themeColor="accent1" w:themeShade="BF"/>
      <w:spacing w:val="5"/>
    </w:rPr>
  </w:style>
  <w:style w:type="paragraph" w:styleId="Header">
    <w:name w:val="header"/>
    <w:basedOn w:val="Normal"/>
    <w:link w:val="HeaderChar"/>
    <w:uiPriority w:val="99"/>
    <w:unhideWhenUsed/>
    <w:rsid w:val="000848A5"/>
    <w:pPr>
      <w:tabs>
        <w:tab w:val="center" w:pos="4153"/>
        <w:tab w:val="right" w:pos="8306"/>
      </w:tabs>
      <w:spacing w:after="0" w:line="240" w:lineRule="auto"/>
    </w:pPr>
  </w:style>
  <w:style w:type="character" w:customStyle="1" w:styleId="HeaderChar">
    <w:name w:val="Header Char"/>
    <w:basedOn w:val="DefaultParagraphFont"/>
    <w:link w:val="Header"/>
    <w:uiPriority w:val="99"/>
    <w:rsid w:val="000848A5"/>
  </w:style>
  <w:style w:type="paragraph" w:styleId="Footer">
    <w:name w:val="footer"/>
    <w:basedOn w:val="Normal"/>
    <w:link w:val="FooterChar"/>
    <w:uiPriority w:val="99"/>
    <w:unhideWhenUsed/>
    <w:rsid w:val="000848A5"/>
    <w:pPr>
      <w:tabs>
        <w:tab w:val="center" w:pos="4153"/>
        <w:tab w:val="right" w:pos="8306"/>
      </w:tabs>
      <w:spacing w:after="0" w:line="240" w:lineRule="auto"/>
    </w:pPr>
  </w:style>
  <w:style w:type="character" w:customStyle="1" w:styleId="FooterChar">
    <w:name w:val="Footer Char"/>
    <w:basedOn w:val="DefaultParagraphFont"/>
    <w:link w:val="Footer"/>
    <w:uiPriority w:val="99"/>
    <w:rsid w:val="000848A5"/>
  </w:style>
  <w:style w:type="character" w:styleId="PlaceholderText">
    <w:name w:val="Placeholder Text"/>
    <w:basedOn w:val="DefaultParagraphFont"/>
    <w:uiPriority w:val="99"/>
    <w:semiHidden/>
    <w:rsid w:val="00236891"/>
    <w:rPr>
      <w:color w:val="666666"/>
    </w:rPr>
  </w:style>
  <w:style w:type="character" w:styleId="Hyperlink">
    <w:name w:val="Hyperlink"/>
    <w:basedOn w:val="DefaultParagraphFont"/>
    <w:uiPriority w:val="99"/>
    <w:unhideWhenUsed/>
    <w:rsid w:val="007D57A9"/>
    <w:rPr>
      <w:strike w:val="0"/>
      <w:dstrike w:val="0"/>
      <w:color w:val="40407C"/>
      <w:u w:val="none"/>
      <w:effect w:val="none"/>
    </w:rPr>
  </w:style>
  <w:style w:type="character" w:customStyle="1" w:styleId="ListParagraphChar">
    <w:name w:val="List Paragraph Char"/>
    <w:aliases w:val="2 Char"/>
    <w:link w:val="ListParagraph"/>
    <w:uiPriority w:val="34"/>
    <w:rsid w:val="007D57A9"/>
  </w:style>
  <w:style w:type="character" w:styleId="FollowedHyperlink">
    <w:name w:val="FollowedHyperlink"/>
    <w:basedOn w:val="DefaultParagraphFont"/>
    <w:uiPriority w:val="99"/>
    <w:semiHidden/>
    <w:unhideWhenUsed/>
    <w:rsid w:val="007D57A9"/>
    <w:rPr>
      <w:color w:val="96607D" w:themeColor="followedHyperlink"/>
      <w:u w:val="single"/>
    </w:rPr>
  </w:style>
  <w:style w:type="character" w:styleId="UnresolvedMention">
    <w:name w:val="Unresolved Mention"/>
    <w:basedOn w:val="DefaultParagraphFont"/>
    <w:uiPriority w:val="99"/>
    <w:semiHidden/>
    <w:unhideWhenUsed/>
    <w:rsid w:val="00A7075E"/>
    <w:rPr>
      <w:color w:val="605E5C"/>
      <w:shd w:val="clear" w:color="auto" w:fill="E1DFDD"/>
    </w:rPr>
  </w:style>
  <w:style w:type="character" w:styleId="CommentReference">
    <w:name w:val="annotation reference"/>
    <w:basedOn w:val="DefaultParagraphFont"/>
    <w:uiPriority w:val="99"/>
    <w:semiHidden/>
    <w:unhideWhenUsed/>
    <w:rsid w:val="00BD2263"/>
    <w:rPr>
      <w:sz w:val="16"/>
      <w:szCs w:val="16"/>
    </w:rPr>
  </w:style>
  <w:style w:type="paragraph" w:styleId="CommentText">
    <w:name w:val="annotation text"/>
    <w:basedOn w:val="Normal"/>
    <w:link w:val="CommentTextChar"/>
    <w:uiPriority w:val="99"/>
    <w:semiHidden/>
    <w:unhideWhenUsed/>
    <w:rsid w:val="00BD2263"/>
    <w:pPr>
      <w:spacing w:line="240" w:lineRule="auto"/>
    </w:pPr>
    <w:rPr>
      <w:sz w:val="20"/>
      <w:szCs w:val="20"/>
    </w:rPr>
  </w:style>
  <w:style w:type="character" w:customStyle="1" w:styleId="CommentTextChar">
    <w:name w:val="Comment Text Char"/>
    <w:basedOn w:val="DefaultParagraphFont"/>
    <w:link w:val="CommentText"/>
    <w:uiPriority w:val="99"/>
    <w:semiHidden/>
    <w:rsid w:val="00BD2263"/>
    <w:rPr>
      <w:sz w:val="20"/>
      <w:szCs w:val="20"/>
    </w:rPr>
  </w:style>
  <w:style w:type="paragraph" w:styleId="CommentSubject">
    <w:name w:val="annotation subject"/>
    <w:basedOn w:val="CommentText"/>
    <w:next w:val="CommentText"/>
    <w:link w:val="CommentSubjectChar"/>
    <w:uiPriority w:val="99"/>
    <w:semiHidden/>
    <w:unhideWhenUsed/>
    <w:rsid w:val="00BD2263"/>
    <w:rPr>
      <w:b/>
      <w:bCs/>
    </w:rPr>
  </w:style>
  <w:style w:type="character" w:customStyle="1" w:styleId="CommentSubjectChar">
    <w:name w:val="Comment Subject Char"/>
    <w:basedOn w:val="CommentTextChar"/>
    <w:link w:val="CommentSubject"/>
    <w:uiPriority w:val="99"/>
    <w:semiHidden/>
    <w:rsid w:val="00BD2263"/>
    <w:rPr>
      <w:b/>
      <w:bCs/>
      <w:sz w:val="20"/>
      <w:szCs w:val="20"/>
    </w:rPr>
  </w:style>
  <w:style w:type="paragraph" w:styleId="BalloonText">
    <w:name w:val="Balloon Text"/>
    <w:basedOn w:val="Normal"/>
    <w:link w:val="BalloonTextChar"/>
    <w:uiPriority w:val="99"/>
    <w:semiHidden/>
    <w:unhideWhenUsed/>
    <w:rsid w:val="00BD226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D2263"/>
    <w:rPr>
      <w:rFonts w:ascii="Segoe UI" w:hAnsi="Segoe UI" w:cs="Segoe UI"/>
      <w:sz w:val="18"/>
      <w:szCs w:val="18"/>
    </w:rPr>
  </w:style>
  <w:style w:type="paragraph" w:styleId="Revision">
    <w:name w:val="Revision"/>
    <w:hidden/>
    <w:uiPriority w:val="99"/>
    <w:semiHidden/>
    <w:rsid w:val="00B3776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alticovo.lv/lv/es-projekti/olu-caumalas-un-olu-membranu-morfologijas-izpete-un-izmantosana-rupnieciska-meroga-kalcija-un-kolagena-razosana" TargetMode="External"/><Relationship Id="rId13" Type="http://schemas.openxmlformats.org/officeDocument/2006/relationships/image" Target="media/image1.png"/><Relationship Id="rId18"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standel.lv/post/projekts-tiek-l%C4%ABdzfinans%C4%93ts-no-eiropas-savien%C4%ABbas-l%C4%ABdzek%C4%BCiem"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facebook.com/LaBiTeU/posts/-lbtu-un-sadarb%C4%ABbas-partneri-uzs%C4%81ku%C5%A1i-p%C4%93t%C4%ABjumu-lai-izstr%C4%81d%C4%81tu-ilgtsp%C4%93j%C4%ABgu-tehnol/1383090597154322/?utm_source=chatgpt.com" TargetMode="External"/><Relationship Id="rId5" Type="http://schemas.openxmlformats.org/officeDocument/2006/relationships/webSettings" Target="webSettings.xml"/><Relationship Id="rId15" Type="http://schemas.openxmlformats.org/officeDocument/2006/relationships/image" Target="media/image3.png"/><Relationship Id="rId10" Type="http://schemas.openxmlformats.org/officeDocument/2006/relationships/hyperlink" Target="https://www.lbtu.lv/lv/projekti/apstiprinatie-projekti/2025/olu-caumalas-un-olu-membranu-morfologijas-izpete-un"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lbtu.lv/lv/raksts/2025-09-08/sakts-petijums-par-olu-caumalu-un-membranu-izmantosanu-kalcija-un-kolagena?utm_source=chatgpt.com" TargetMode="External"/><Relationship Id="rId14" Type="http://schemas.openxmlformats.org/officeDocument/2006/relationships/image" Target="media/image2.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342EA5AD-E5F5-4FF5-986F-B8D0C56EE69B}"/>
      </w:docPartPr>
      <w:docPartBody>
        <w:p w:rsidR="00F8463F" w:rsidRDefault="00F8463F">
          <w:r w:rsidRPr="00674461">
            <w:rPr>
              <w:rStyle w:val="PlaceholderText"/>
            </w:rPr>
            <w:t>Click or tap here to enter text.</w:t>
          </w:r>
        </w:p>
      </w:docPartBody>
    </w:docPart>
    <w:docPart>
      <w:docPartPr>
        <w:name w:val="92CC31C5BB8B43AF83960ADD0128C44E"/>
        <w:category>
          <w:name w:val="General"/>
          <w:gallery w:val="placeholder"/>
        </w:category>
        <w:types>
          <w:type w:val="bbPlcHdr"/>
        </w:types>
        <w:behaviors>
          <w:behavior w:val="content"/>
        </w:behaviors>
        <w:guid w:val="{80B632B7-02EB-4943-817D-691A6CC4BF71}"/>
      </w:docPartPr>
      <w:docPartBody>
        <w:p w:rsidR="00F8463F" w:rsidRDefault="00F8463F" w:rsidP="00F8463F">
          <w:pPr>
            <w:pStyle w:val="92CC31C5BB8B43AF83960ADD0128C44E"/>
          </w:pPr>
          <w:r w:rsidRPr="00674461">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BA"/>
    <w:family w:val="swiss"/>
    <w:pitch w:val="variable"/>
    <w:sig w:usb0="E4002EFF" w:usb1="C000E47F"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463F"/>
    <w:rsid w:val="000A6087"/>
    <w:rsid w:val="0014116C"/>
    <w:rsid w:val="002B163B"/>
    <w:rsid w:val="00306D29"/>
    <w:rsid w:val="00A852B1"/>
    <w:rsid w:val="00F8463F"/>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lv-LV" w:eastAsia="lv-LV"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8463F"/>
    <w:rPr>
      <w:color w:val="666666"/>
    </w:rPr>
  </w:style>
  <w:style w:type="paragraph" w:customStyle="1" w:styleId="92CC31C5BB8B43AF83960ADD0128C44E">
    <w:name w:val="92CC31C5BB8B43AF83960ADD0128C44E"/>
    <w:rsid w:val="00F8463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3FA5F0-06DF-475E-BE93-D780DFCBA4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4370</Words>
  <Characters>2492</Characters>
  <Application>Microsoft Office Word</Application>
  <DocSecurity>0</DocSecurity>
  <Lines>20</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Aiva Saulīte-Liniņa</dc:creator>
  <cp:keywords/>
  <dc:description/>
  <cp:lastModifiedBy>Aiva Saulīte-Liniņa</cp:lastModifiedBy>
  <cp:revision>2</cp:revision>
  <dcterms:created xsi:type="dcterms:W3CDTF">2025-12-01T11:44:00Z</dcterms:created>
  <dcterms:modified xsi:type="dcterms:W3CDTF">2025-12-01T11:44:00Z</dcterms:modified>
</cp:coreProperties>
</file>